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 w:rsidR="00C66F37">
        <w:rPr>
          <w:rFonts w:ascii="方正小标宋简体" w:eastAsia="方正小标宋简体" w:hAnsi="Calibri" w:cs="Times New Roman" w:hint="eastAsia"/>
          <w:sz w:val="44"/>
          <w:szCs w:val="44"/>
        </w:rPr>
        <w:t>文安县新镇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="00C66F37">
        <w:rPr>
          <w:rFonts w:ascii="黑体" w:eastAsia="黑体" w:hAnsi="Calibri" w:cs="Times New Roman" w:hint="eastAsia"/>
          <w:sz w:val="32"/>
          <w:szCs w:val="32"/>
        </w:rPr>
        <w:t>廊坊市文安县新镇</w:t>
      </w:r>
      <w:r w:rsidRPr="005A6B4F">
        <w:rPr>
          <w:rFonts w:ascii="黑体" w:eastAsia="黑体" w:hAnsi="Calibri" w:cs="Times New Roman" w:hint="eastAsia"/>
          <w:sz w:val="32"/>
          <w:szCs w:val="32"/>
        </w:rPr>
        <w:t>镇人民政府2016年度部门概况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EB4A84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EB4A84">
        <w:rPr>
          <w:rFonts w:ascii="黑体" w:eastAsia="黑体" w:hint="eastAsia"/>
          <w:sz w:val="32"/>
          <w:szCs w:val="32"/>
        </w:rPr>
        <w:t>二、</w:t>
      </w:r>
      <w:r w:rsidR="00E22A53" w:rsidRPr="00EB4A84">
        <w:rPr>
          <w:rFonts w:ascii="黑体" w:eastAsia="黑体" w:hAnsi="Calibri" w:cs="Times New Roman" w:hint="eastAsia"/>
          <w:sz w:val="32"/>
          <w:szCs w:val="32"/>
        </w:rPr>
        <w:t>廊坊市文安县新镇</w:t>
      </w:r>
      <w:r w:rsidRPr="00EB4A84">
        <w:rPr>
          <w:rFonts w:ascii="黑体" w:eastAsia="黑体" w:hAnsi="Calibri" w:cs="Times New Roman" w:hint="eastAsia"/>
          <w:sz w:val="32"/>
          <w:szCs w:val="32"/>
        </w:rPr>
        <w:t>镇人民政府2016年度部门决算报表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EB4A84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EB4A84">
        <w:rPr>
          <w:rFonts w:ascii="黑体" w:eastAsia="黑体" w:hint="eastAsia"/>
          <w:sz w:val="32"/>
          <w:szCs w:val="32"/>
        </w:rPr>
        <w:t>三、</w:t>
      </w:r>
      <w:r w:rsidR="00E22A53" w:rsidRPr="00EB4A84">
        <w:rPr>
          <w:rFonts w:ascii="黑体" w:eastAsia="黑体" w:hAnsi="Calibri" w:cs="Times New Roman" w:hint="eastAsia"/>
          <w:sz w:val="32"/>
          <w:szCs w:val="32"/>
        </w:rPr>
        <w:t>廊坊市文安县新镇</w:t>
      </w:r>
      <w:r w:rsidR="005A6B4F" w:rsidRPr="00EB4A84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EB4A84">
        <w:rPr>
          <w:rFonts w:ascii="黑体" w:eastAsia="黑体" w:hAnsi="Calibri" w:cs="Times New Roman" w:hint="eastAsia"/>
          <w:sz w:val="32"/>
          <w:szCs w:val="32"/>
        </w:rPr>
        <w:t>2016年度部门决算情况说明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6A" w:rsidRDefault="004E306A" w:rsidP="00613F30">
      <w:r>
        <w:separator/>
      </w:r>
    </w:p>
  </w:endnote>
  <w:endnote w:type="continuationSeparator" w:id="0">
    <w:p w:rsidR="004E306A" w:rsidRDefault="004E306A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6A" w:rsidRDefault="004E306A" w:rsidP="00613F30">
      <w:r>
        <w:separator/>
      </w:r>
    </w:p>
  </w:footnote>
  <w:footnote w:type="continuationSeparator" w:id="0">
    <w:p w:rsidR="004E306A" w:rsidRDefault="004E306A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18288E"/>
    <w:rsid w:val="004E306A"/>
    <w:rsid w:val="005A6B4F"/>
    <w:rsid w:val="005B08FC"/>
    <w:rsid w:val="00613F30"/>
    <w:rsid w:val="0080692E"/>
    <w:rsid w:val="00AC5A8A"/>
    <w:rsid w:val="00BD5F67"/>
    <w:rsid w:val="00C574DA"/>
    <w:rsid w:val="00C66F37"/>
    <w:rsid w:val="00E22A53"/>
    <w:rsid w:val="00EB4A84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2017-10-27T06:11:00Z</dcterms:created>
  <dcterms:modified xsi:type="dcterms:W3CDTF">2017-10-29T03:45:00Z</dcterms:modified>
</cp:coreProperties>
</file>